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BD6" w:rsidRPr="00396BD6" w:rsidRDefault="00396BD6" w:rsidP="00396BD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年全國語文競賽原住民族語朗讀【四季泰雅語】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4</w:t>
      </w: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396BD6" w:rsidRPr="00396BD6" w:rsidRDefault="00396BD6" w:rsidP="00396BD6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pqumah</w:t>
      </w:r>
      <w:proofErr w:type="spellEnd"/>
      <w:proofErr w:type="gramEnd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Tayal</w:t>
      </w:r>
      <w:proofErr w:type="spellEnd"/>
    </w:p>
    <w:p w:rsidR="00396BD6" w:rsidRDefault="00396BD6" w:rsidP="00396BD6">
      <w:pPr>
        <w:widowControl/>
        <w:spacing w:line="520" w:lineRule="atLeast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396BD6" w:rsidSect="00396BD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96BD6" w:rsidRDefault="00396BD6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ini</w:t>
      </w:r>
      <w:proofErr w:type="spellEnd"/>
      <w:proofErr w:type="gram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ptnaq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cyunga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ptnaq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qutux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garing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qmalup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lmamu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neta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qqaya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kikay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</w:t>
      </w:r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oftHyphen/>
        <w:t>gyut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tqlih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cyunga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tgtu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lmiliq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pinqumah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piyux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nlwan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prkyas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lmiliq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96BD6" w:rsidRDefault="00396BD6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qmayah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Mnibu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Klesan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garing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iyik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hogan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ocya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Tamalong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unak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Siyanuh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yabong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qsipi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Rgayung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papak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tqinux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kbakit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qurip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pagay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rramat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bbway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Pyanan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Skikun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tgatu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ttbihi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tmana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tbihi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bhciy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pmiyon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wahan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mbes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Kahat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proofErr w:type="gram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Pnbong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unak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kaki,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ramu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qenam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llamu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nniqun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pmiyon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Ttayal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proofErr w:type="gram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Talah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kbalay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ryaniq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mlahang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qqulih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Banun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snibil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binheci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cyunga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bcilung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Khuyan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Skikun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quri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Sqabu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qaling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qhuniq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tuqiy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Bayu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cyan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tlingay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Pyanan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proofErr w:type="gram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Klesan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Pyahaw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qsya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ryaniq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phkngyun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pman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l’tu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qsya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ryaniq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bnheci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Pyahaw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llamu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mcisal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mangay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uka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thuyay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pcpung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psulung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qabax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snhyun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</w:t>
      </w:r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oftHyphen/>
        <w:t>gyut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lmiliq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kinbleqan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96BD6" w:rsidRDefault="00396BD6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</w:rPr>
        <w:sectPr w:rsidR="00396BD6" w:rsidSect="00396BD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cnpngan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skawas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piyang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blaq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sinthan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ramat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Kahat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cmpung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pila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bbiran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kblaq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kpiyux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pinnrax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cinroq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mwani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qani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garing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ptuliq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yaw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qqnxan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musa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mcisal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mangay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plngayun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qalang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Ttayal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garing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lokah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miyux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uyi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pqmahun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la,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nanak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muya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tbihi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pqumah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qmayah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gmlux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cqa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nurox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Sexu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ta,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rmurox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mtiyaw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yaw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pklhahang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ro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maray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ccquliq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musa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mcisal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rrgyax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mangay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blaq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plngayan</w:t>
      </w:r>
      <w:proofErr w:type="spellEnd"/>
      <w:r w:rsidRPr="00396BD6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.</w:t>
      </w:r>
    </w:p>
    <w:p w:rsidR="00396BD6" w:rsidRPr="00396BD6" w:rsidRDefault="00396BD6" w:rsidP="00396BD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lastRenderedPageBreak/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年全國語文競賽原住民族語朗讀【四季泰雅語】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4</w:t>
      </w: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396BD6" w:rsidRDefault="00396BD6" w:rsidP="00396BD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96BD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泰雅族的農耕</w:t>
      </w:r>
    </w:p>
    <w:p w:rsidR="00396BD6" w:rsidRPr="00396BD6" w:rsidRDefault="00396BD6" w:rsidP="00396BD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396BD6" w:rsidRDefault="00396BD6" w:rsidP="00396BD6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396BD6" w:rsidSect="00396BD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96BD6" w:rsidRDefault="005C3FB5" w:rsidP="00D641F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傳統文化產業</w:t>
      </w:r>
      <w:r w:rsidR="00747A43">
        <w:rPr>
          <w:rFonts w:ascii="inherit" w:eastAsia="標楷體" w:hAnsi="inherit" w:cs="新細明體"/>
          <w:color w:val="000000"/>
          <w:kern w:val="0"/>
          <w:sz w:val="32"/>
          <w:szCs w:val="32"/>
        </w:rPr>
        <w:t>逐漸式微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D641F9">
        <w:rPr>
          <w:rFonts w:ascii="標楷體" w:eastAsia="標楷體" w:hAnsi="標楷體" w:cs="Times New Roman" w:hint="eastAsia"/>
          <w:sz w:val="32"/>
          <w:szCs w:val="32"/>
        </w:rPr>
        <w:t>受到外來文化及工業革命的影響，</w:t>
      </w:r>
      <w:r w:rsidR="00747A43">
        <w:rPr>
          <w:rFonts w:ascii="inherit" w:eastAsia="標楷體" w:hAnsi="inherit" w:cs="新細明體"/>
          <w:color w:val="000000"/>
          <w:kern w:val="0"/>
          <w:sz w:val="32"/>
          <w:szCs w:val="32"/>
        </w:rPr>
        <w:t>經濟收入</w:t>
      </w:r>
      <w:r w:rsidR="00D641F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增加</w:t>
      </w:r>
      <w:r w:rsidR="00747A43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D641F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</w:t>
      </w:r>
      <w:r w:rsidR="00747A4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改變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部落的生活品質。</w:t>
      </w:r>
    </w:p>
    <w:p w:rsidR="00396BD6" w:rsidRDefault="00D641F9" w:rsidP="00D641F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目前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仍以農耕居多，海拔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低的區域</w:t>
      </w:r>
      <w:r w:rsidR="00747A43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盛產</w:t>
      </w:r>
      <w:r w:rsidR="003C50E5">
        <w:rPr>
          <w:rFonts w:ascii="inherit" w:eastAsia="標楷體" w:hAnsi="inherit" w:cs="新細明體"/>
          <w:color w:val="000000"/>
          <w:kern w:val="0"/>
          <w:sz w:val="32"/>
          <w:szCs w:val="32"/>
        </w:rPr>
        <w:t>茶葉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產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中高海拔的區域以蔬果為主</w:t>
      </w:r>
      <w:r w:rsidR="003C50E5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，形成地方</w:t>
      </w:r>
      <w:r w:rsidR="00396BD6" w:rsidRPr="00396BD6">
        <w:rPr>
          <w:rFonts w:ascii="inherit" w:eastAsia="標楷體" w:hAnsi="inherit" w:cs="新細明體"/>
          <w:color w:val="000000"/>
          <w:kern w:val="0"/>
          <w:sz w:val="32"/>
          <w:szCs w:val="32"/>
        </w:rPr>
        <w:t>產業特色。</w:t>
      </w:r>
    </w:p>
    <w:p w:rsidR="008D74FC" w:rsidRDefault="008D74FC" w:rsidP="00D641F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海拔較低的區域如南澳鄉及大同鄉</w:t>
      </w:r>
      <w:proofErr w:type="gramStart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英士村以下</w:t>
      </w:r>
      <w:proofErr w:type="gramEnd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的部落，主要作物有茶葉，產區以玉蘭休閒農業區為主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松羅的</w:t>
      </w:r>
      <w:proofErr w:type="gramStart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茂谷柑</w:t>
      </w:r>
      <w:proofErr w:type="gramEnd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、南澳鄉東岳村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為</w:t>
      </w: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文</w:t>
      </w:r>
      <w:proofErr w:type="gramStart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旦</w:t>
      </w:r>
      <w:proofErr w:type="gramEnd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專業區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；澳花村為</w:t>
      </w: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枇杷專業區</w:t>
      </w:r>
      <w:proofErr w:type="gramStart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以及椴木香菇</w:t>
      </w:r>
      <w:proofErr w:type="gramEnd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、山蘇、薑、蔬菜、水稻等，產值也相當高；中高海拔的區域裡，則以蔬果為主，如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大同鄉的四南地區</w:t>
      </w: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，有高麗菜、包心白菜、菠菜等種類，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大部份依賴菜販收購；果樹</w:t>
      </w:r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有英士的柑橘、日本甜柿、</w:t>
      </w:r>
      <w:proofErr w:type="gramStart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紅肉李</w:t>
      </w:r>
      <w:proofErr w:type="gramEnd"/>
      <w:r w:rsidRPr="008D74F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、水蜜桃及桂竹筍等，形成地方上的產業特色。</w:t>
      </w:r>
    </w:p>
    <w:p w:rsidR="00396BD6" w:rsidRDefault="00D641F9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  <w:r>
        <w:rPr>
          <w:rFonts w:ascii="標楷體" w:eastAsia="標楷體" w:hAnsi="標楷體" w:cs="Times New Roman" w:hint="eastAsia"/>
          <w:sz w:val="32"/>
          <w:szCs w:val="32"/>
        </w:rPr>
        <w:lastRenderedPageBreak/>
        <w:t>受到銷售管道的限制，高冷蔬菜由菜販到產區收購，並由盤商主導價格，使農民利益難以獲得保障。所幸國人盛行鄉村旅遊，為了順應時代的潮流，部落產業近幾年也積極轉型，除農耕外，</w:t>
      </w:r>
      <w:r>
        <w:rPr>
          <w:rFonts w:ascii="標楷體" w:eastAsia="標楷體" w:hAnsi="標楷體" w:cs="Times New Roman" w:hint="eastAsia"/>
          <w:sz w:val="32"/>
          <w:szCs w:val="32"/>
        </w:rPr>
        <w:t>也</w:t>
      </w:r>
      <w:r>
        <w:rPr>
          <w:rFonts w:ascii="標楷體" w:eastAsia="標楷體" w:hAnsi="標楷體" w:cs="Times New Roman" w:hint="eastAsia"/>
          <w:sz w:val="32"/>
          <w:szCs w:val="32"/>
        </w:rPr>
        <w:t>朝向休閒及觀光等面向發展。</w:t>
      </w:r>
    </w:p>
    <w:p w:rsidR="008D74FC" w:rsidRDefault="008D74FC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</w:p>
    <w:p w:rsidR="008D74FC" w:rsidRDefault="008D74FC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</w:p>
    <w:p w:rsidR="008D74FC" w:rsidRDefault="008D74FC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</w:p>
    <w:p w:rsidR="008D74FC" w:rsidRDefault="008D74FC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</w:p>
    <w:p w:rsidR="008D74FC" w:rsidRPr="00396BD6" w:rsidRDefault="008D74FC" w:rsidP="00396BD6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8D74FC" w:rsidRDefault="008D74FC" w:rsidP="00396BD6">
      <w:pPr>
        <w:widowControl/>
        <w:spacing w:line="720" w:lineRule="exact"/>
        <w:jc w:val="both"/>
        <w:textAlignment w:val="baseline"/>
        <w:sectPr w:rsidR="008D74FC" w:rsidSect="008D74F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396BD6" w:rsidRDefault="004B68D6" w:rsidP="00396BD6">
      <w:pPr>
        <w:widowControl/>
        <w:spacing w:line="720" w:lineRule="exact"/>
        <w:jc w:val="both"/>
        <w:textAlignment w:val="baseline"/>
      </w:pPr>
    </w:p>
    <w:p w:rsidR="00396BD6" w:rsidRPr="00396BD6" w:rsidRDefault="00396BD6" w:rsidP="00396BD6">
      <w:pPr>
        <w:widowControl/>
        <w:spacing w:line="720" w:lineRule="exact"/>
        <w:jc w:val="both"/>
        <w:textAlignment w:val="baseline"/>
      </w:pPr>
    </w:p>
    <w:sectPr w:rsidR="00396BD6" w:rsidRPr="00396BD6" w:rsidSect="00396BD6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BD6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96BD6"/>
    <w:rsid w:val="003B6CA0"/>
    <w:rsid w:val="003C50E5"/>
    <w:rsid w:val="003E2453"/>
    <w:rsid w:val="003E26C5"/>
    <w:rsid w:val="00403066"/>
    <w:rsid w:val="00416770"/>
    <w:rsid w:val="004220FC"/>
    <w:rsid w:val="00434622"/>
    <w:rsid w:val="00444417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C3FB5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47A43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D74FC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CD6397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41F9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96B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96BD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590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74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26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2018-03-01T07:54:00Z</dcterms:created>
  <dcterms:modified xsi:type="dcterms:W3CDTF">2018-03-15T09:29:00Z</dcterms:modified>
</cp:coreProperties>
</file>